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D1" w:rsidRDefault="007D3757" w:rsidP="007D3757">
      <w:pPr>
        <w:spacing w:before="75"/>
        <w:ind w:right="128"/>
        <w:rPr>
          <w:sz w:val="43"/>
        </w:rPr>
      </w:pPr>
      <w:r>
        <w:pict>
          <v:line id="_x0000_s1026" style="position:absolute;z-index:15728640;mso-position-horizontal-relative:page" from="24.5pt,8.65pt" to="393.6pt,8.65pt" strokeweight=".24pt">
            <w10:wrap anchorx="page"/>
          </v:line>
        </w:pict>
      </w:r>
      <w:r>
        <w:rPr>
          <w:color w:val="608EA3"/>
          <w:sz w:val="43"/>
        </w:rPr>
        <w:t>Achtung! Konvertierungsfehler</w:t>
      </w:r>
    </w:p>
    <w:p w:rsidR="002046D1" w:rsidRDefault="007D3757">
      <w:pPr>
        <w:pStyle w:val="Titel"/>
      </w:pPr>
      <w:r>
        <w:t>Proportionalitât 2</w:t>
      </w:r>
    </w:p>
    <w:p w:rsidR="002046D1" w:rsidRDefault="007D3757">
      <w:pPr>
        <w:spacing w:before="185"/>
        <w:ind w:left="672"/>
        <w:rPr>
          <w:sz w:val="35"/>
        </w:rPr>
      </w:pPr>
      <w:r>
        <w:rPr>
          <w:sz w:val="35"/>
        </w:rPr>
        <w:t>Achte auf sinnvolles Runden</w:t>
      </w:r>
      <w:r>
        <w:rPr>
          <w:spacing w:val="-73"/>
          <w:sz w:val="35"/>
        </w:rPr>
        <w:t xml:space="preserve"> </w:t>
      </w:r>
      <w:r>
        <w:rPr>
          <w:sz w:val="35"/>
          <w:vertAlign w:val="subscript"/>
        </w:rPr>
        <w:t>!</w:t>
      </w:r>
    </w:p>
    <w:p w:rsidR="002046D1" w:rsidRDefault="002046D1">
      <w:pPr>
        <w:pStyle w:val="Textkrper"/>
        <w:spacing w:before="3"/>
        <w:rPr>
          <w:sz w:val="16"/>
        </w:rPr>
      </w:pPr>
    </w:p>
    <w:p w:rsidR="002046D1" w:rsidRDefault="007D3757">
      <w:pPr>
        <w:pStyle w:val="Listenabsatz"/>
        <w:numPr>
          <w:ilvl w:val="0"/>
          <w:numId w:val="1"/>
        </w:numPr>
        <w:tabs>
          <w:tab w:val="left" w:pos="1033"/>
        </w:tabs>
        <w:spacing w:before="91" w:line="261" w:lineRule="auto"/>
        <w:ind w:right="685" w:hanging="376"/>
        <w:jc w:val="both"/>
        <w:rPr>
          <w:sz w:val="29"/>
        </w:rPr>
      </w:pPr>
      <w:r>
        <w:rPr>
          <w:w w:val="105"/>
          <w:sz w:val="29"/>
        </w:rPr>
        <w:t>Anja braucht fü</w:t>
      </w:r>
      <w:r>
        <w:rPr>
          <w:w w:val="105"/>
          <w:sz w:val="29"/>
        </w:rPr>
        <w:t>r ihren Schulweg 15 min mit dem Auto bei einer Geschwindigkeit von 50 km/h. Wie lange braucht sie wenn sie die Strecke mit 80 km/h</w:t>
      </w:r>
      <w:r>
        <w:rPr>
          <w:spacing w:val="45"/>
          <w:w w:val="105"/>
          <w:sz w:val="29"/>
        </w:rPr>
        <w:t xml:space="preserve"> </w:t>
      </w:r>
      <w:r>
        <w:rPr>
          <w:w w:val="105"/>
          <w:sz w:val="29"/>
        </w:rPr>
        <w:t>fâhrt?</w:t>
      </w: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rPr>
          <w:sz w:val="32"/>
        </w:rPr>
      </w:pPr>
    </w:p>
    <w:p w:rsidR="002046D1" w:rsidRDefault="002046D1">
      <w:pPr>
        <w:pStyle w:val="Textkrper"/>
        <w:spacing w:before="3"/>
        <w:rPr>
          <w:sz w:val="28"/>
        </w:rPr>
      </w:pPr>
    </w:p>
    <w:p w:rsidR="002046D1" w:rsidRDefault="007D3757">
      <w:pPr>
        <w:pStyle w:val="Listenabsatz"/>
        <w:numPr>
          <w:ilvl w:val="0"/>
          <w:numId w:val="1"/>
        </w:numPr>
        <w:tabs>
          <w:tab w:val="left" w:pos="1026"/>
        </w:tabs>
        <w:spacing w:line="266" w:lineRule="auto"/>
        <w:ind w:left="1023" w:hanging="360"/>
        <w:jc w:val="both"/>
        <w:rPr>
          <w:sz w:val="28"/>
        </w:rPr>
      </w:pPr>
      <w:r>
        <w:rPr>
          <w:w w:val="105"/>
          <w:sz w:val="28"/>
        </w:rPr>
        <w:t xml:space="preserve">Bewegt man sich senkrecht zu Erdoberflâche nach oben halbiert sich </w:t>
      </w:r>
      <w:r>
        <w:rPr>
          <w:w w:val="105"/>
          <w:sz w:val="29"/>
        </w:rPr>
        <w:t>der Luftdruck alle 5500</w:t>
      </w:r>
      <w:r>
        <w:rPr>
          <w:w w:val="105"/>
          <w:sz w:val="29"/>
        </w:rPr>
        <w:t xml:space="preserve"> m. Sind </w:t>
      </w:r>
      <w:r>
        <w:rPr>
          <w:spacing w:val="4"/>
          <w:w w:val="105"/>
          <w:sz w:val="29"/>
        </w:rPr>
        <w:t>Hö</w:t>
      </w:r>
      <w:r>
        <w:rPr>
          <w:spacing w:val="4"/>
          <w:w w:val="105"/>
          <w:sz w:val="29"/>
        </w:rPr>
        <w:t xml:space="preserve">he </w:t>
      </w:r>
      <w:r>
        <w:rPr>
          <w:w w:val="105"/>
          <w:sz w:val="29"/>
        </w:rPr>
        <w:t xml:space="preserve">und Luftdruck zueinander </w:t>
      </w:r>
      <w:r>
        <w:rPr>
          <w:w w:val="105"/>
          <w:sz w:val="28"/>
        </w:rPr>
        <w:t>indirekt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proportional?</w:t>
      </w:r>
    </w:p>
    <w:p w:rsidR="002046D1" w:rsidRDefault="002046D1">
      <w:pPr>
        <w:pStyle w:val="Textkrper"/>
        <w:rPr>
          <w:sz w:val="30"/>
        </w:rPr>
      </w:pPr>
      <w:bookmarkStart w:id="0" w:name="_GoBack"/>
      <w:bookmarkEnd w:id="0"/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rPr>
          <w:sz w:val="30"/>
        </w:rPr>
      </w:pPr>
    </w:p>
    <w:p w:rsidR="002046D1" w:rsidRDefault="002046D1">
      <w:pPr>
        <w:pStyle w:val="Textkrper"/>
        <w:spacing w:before="4"/>
        <w:rPr>
          <w:sz w:val="40"/>
        </w:rPr>
      </w:pPr>
    </w:p>
    <w:p w:rsidR="002046D1" w:rsidRDefault="007D3757">
      <w:pPr>
        <w:tabs>
          <w:tab w:val="left" w:pos="2467"/>
        </w:tabs>
        <w:spacing w:before="1"/>
        <w:ind w:left="114"/>
        <w:rPr>
          <w:sz w:val="13"/>
        </w:rPr>
      </w:pPr>
      <w:r>
        <w:rPr>
          <w:color w:val="759CAF"/>
          <w:position w:val="1"/>
          <w:sz w:val="13"/>
        </w:rPr>
        <w:t xml:space="preserve">'”    </w:t>
      </w:r>
      <w:r>
        <w:rPr>
          <w:color w:val="6793A5"/>
          <w:position w:val="1"/>
          <w:sz w:val="13"/>
        </w:rPr>
        <w:t xml:space="preserve">’/ </w:t>
      </w:r>
      <w:r>
        <w:rPr>
          <w:color w:val="6490A5"/>
          <w:position w:val="1"/>
          <w:sz w:val="13"/>
        </w:rPr>
        <w:t xml:space="preserve">V\‘/. </w:t>
      </w:r>
      <w:r>
        <w:rPr>
          <w:color w:val="759EAF"/>
          <w:position w:val="1"/>
          <w:sz w:val="13"/>
        </w:rPr>
        <w:t xml:space="preserve">UP </w:t>
      </w:r>
      <w:r>
        <w:rPr>
          <w:color w:val="6490A5"/>
          <w:w w:val="80"/>
          <w:position w:val="1"/>
          <w:sz w:val="13"/>
        </w:rPr>
        <w:t xml:space="preserve">IN </w:t>
      </w:r>
      <w:r>
        <w:rPr>
          <w:color w:val="759EAF"/>
          <w:w w:val="80"/>
          <w:position w:val="1"/>
          <w:sz w:val="13"/>
        </w:rPr>
        <w:t xml:space="preserve">LV </w:t>
      </w:r>
      <w:r>
        <w:rPr>
          <w:color w:val="6B95A8"/>
          <w:w w:val="80"/>
          <w:position w:val="1"/>
          <w:sz w:val="13"/>
        </w:rPr>
        <w:t xml:space="preserve">I </w:t>
      </w:r>
      <w:r>
        <w:rPr>
          <w:color w:val="6290A3"/>
          <w:w w:val="80"/>
          <w:position w:val="1"/>
          <w:sz w:val="13"/>
        </w:rPr>
        <w:t xml:space="preserve">I  </w:t>
      </w:r>
      <w:r>
        <w:rPr>
          <w:color w:val="6490A5"/>
          <w:w w:val="80"/>
          <w:position w:val="1"/>
          <w:sz w:val="13"/>
        </w:rPr>
        <w:t xml:space="preserve">‘ </w:t>
      </w:r>
      <w:r>
        <w:rPr>
          <w:color w:val="80A5B5"/>
          <w:w w:val="80"/>
          <w:position w:val="1"/>
          <w:sz w:val="13"/>
        </w:rPr>
        <w:t xml:space="preserve">S </w:t>
      </w:r>
      <w:r>
        <w:rPr>
          <w:color w:val="6490A3"/>
          <w:position w:val="1"/>
          <w:sz w:val="13"/>
        </w:rPr>
        <w:t xml:space="preserve">TOP </w:t>
      </w:r>
      <w:r>
        <w:rPr>
          <w:color w:val="6B97AA"/>
          <w:position w:val="1"/>
          <w:sz w:val="13"/>
        </w:rPr>
        <w:t xml:space="preserve">I </w:t>
      </w:r>
      <w:r>
        <w:rPr>
          <w:color w:val="709AAC"/>
          <w:w w:val="80"/>
          <w:position w:val="1"/>
          <w:sz w:val="13"/>
        </w:rPr>
        <w:t>) I</w:t>
      </w:r>
      <w:r>
        <w:rPr>
          <w:color w:val="709AAC"/>
          <w:spacing w:val="11"/>
          <w:w w:val="80"/>
          <w:position w:val="1"/>
          <w:sz w:val="13"/>
        </w:rPr>
        <w:t xml:space="preserve"> </w:t>
      </w:r>
      <w:r>
        <w:rPr>
          <w:color w:val="6490A3"/>
          <w:w w:val="80"/>
          <w:position w:val="1"/>
          <w:sz w:val="13"/>
        </w:rPr>
        <w:t>.</w:t>
      </w:r>
      <w:r>
        <w:rPr>
          <w:color w:val="6490A3"/>
          <w:spacing w:val="-12"/>
          <w:w w:val="80"/>
          <w:position w:val="1"/>
          <w:sz w:val="13"/>
        </w:rPr>
        <w:t xml:space="preserve"> </w:t>
      </w:r>
      <w:r>
        <w:rPr>
          <w:color w:val="759EAF"/>
          <w:w w:val="80"/>
          <w:position w:val="1"/>
          <w:sz w:val="13"/>
        </w:rPr>
        <w:t>Lt</w:t>
      </w:r>
      <w:r>
        <w:rPr>
          <w:color w:val="759EAF"/>
          <w:w w:val="80"/>
          <w:position w:val="1"/>
          <w:sz w:val="13"/>
        </w:rPr>
        <w:tab/>
      </w:r>
      <w:r>
        <w:rPr>
          <w:noProof/>
          <w:color w:val="759EAF"/>
          <w:sz w:val="13"/>
          <w:lang w:eastAsia="de-DE"/>
        </w:rPr>
        <w:drawing>
          <wp:inline distT="0" distB="0" distL="0" distR="0">
            <wp:extent cx="5471160" cy="853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8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6D1">
      <w:type w:val="continuous"/>
      <w:pgSz w:w="11900" w:h="16850"/>
      <w:pgMar w:top="5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230"/>
    <w:multiLevelType w:val="hybridMultilevel"/>
    <w:tmpl w:val="26609B90"/>
    <w:lvl w:ilvl="0" w:tplc="5A2A98BE">
      <w:start w:val="1"/>
      <w:numFmt w:val="decimal"/>
      <w:lvlText w:val="%1."/>
      <w:lvlJc w:val="left"/>
      <w:pPr>
        <w:ind w:left="1021" w:hanging="387"/>
        <w:jc w:val="left"/>
      </w:pPr>
      <w:rPr>
        <w:rFonts w:hint="default"/>
        <w:spacing w:val="-1"/>
        <w:w w:val="93"/>
        <w:lang w:val="de-DE" w:eastAsia="en-US" w:bidi="ar-SA"/>
      </w:rPr>
    </w:lvl>
    <w:lvl w:ilvl="1" w:tplc="498CF1FC">
      <w:numFmt w:val="bullet"/>
      <w:lvlText w:val="•"/>
      <w:lvlJc w:val="left"/>
      <w:pPr>
        <w:ind w:left="2037" w:hanging="387"/>
      </w:pPr>
      <w:rPr>
        <w:rFonts w:hint="default"/>
        <w:lang w:val="de-DE" w:eastAsia="en-US" w:bidi="ar-SA"/>
      </w:rPr>
    </w:lvl>
    <w:lvl w:ilvl="2" w:tplc="1A3600A6">
      <w:numFmt w:val="bullet"/>
      <w:lvlText w:val="•"/>
      <w:lvlJc w:val="left"/>
      <w:pPr>
        <w:ind w:left="3055" w:hanging="387"/>
      </w:pPr>
      <w:rPr>
        <w:rFonts w:hint="default"/>
        <w:lang w:val="de-DE" w:eastAsia="en-US" w:bidi="ar-SA"/>
      </w:rPr>
    </w:lvl>
    <w:lvl w:ilvl="3" w:tplc="1A78DF18">
      <w:numFmt w:val="bullet"/>
      <w:lvlText w:val="•"/>
      <w:lvlJc w:val="left"/>
      <w:pPr>
        <w:ind w:left="4073" w:hanging="387"/>
      </w:pPr>
      <w:rPr>
        <w:rFonts w:hint="default"/>
        <w:lang w:val="de-DE" w:eastAsia="en-US" w:bidi="ar-SA"/>
      </w:rPr>
    </w:lvl>
    <w:lvl w:ilvl="4" w:tplc="3C001834">
      <w:numFmt w:val="bullet"/>
      <w:lvlText w:val="•"/>
      <w:lvlJc w:val="left"/>
      <w:pPr>
        <w:ind w:left="5091" w:hanging="387"/>
      </w:pPr>
      <w:rPr>
        <w:rFonts w:hint="default"/>
        <w:lang w:val="de-DE" w:eastAsia="en-US" w:bidi="ar-SA"/>
      </w:rPr>
    </w:lvl>
    <w:lvl w:ilvl="5" w:tplc="C2EA24C0">
      <w:numFmt w:val="bullet"/>
      <w:lvlText w:val="•"/>
      <w:lvlJc w:val="left"/>
      <w:pPr>
        <w:ind w:left="6109" w:hanging="387"/>
      </w:pPr>
      <w:rPr>
        <w:rFonts w:hint="default"/>
        <w:lang w:val="de-DE" w:eastAsia="en-US" w:bidi="ar-SA"/>
      </w:rPr>
    </w:lvl>
    <w:lvl w:ilvl="6" w:tplc="4808B7BA">
      <w:numFmt w:val="bullet"/>
      <w:lvlText w:val="•"/>
      <w:lvlJc w:val="left"/>
      <w:pPr>
        <w:ind w:left="7127" w:hanging="387"/>
      </w:pPr>
      <w:rPr>
        <w:rFonts w:hint="default"/>
        <w:lang w:val="de-DE" w:eastAsia="en-US" w:bidi="ar-SA"/>
      </w:rPr>
    </w:lvl>
    <w:lvl w:ilvl="7" w:tplc="EF5EA1A6">
      <w:numFmt w:val="bullet"/>
      <w:lvlText w:val="•"/>
      <w:lvlJc w:val="left"/>
      <w:pPr>
        <w:ind w:left="8145" w:hanging="387"/>
      </w:pPr>
      <w:rPr>
        <w:rFonts w:hint="default"/>
        <w:lang w:val="de-DE" w:eastAsia="en-US" w:bidi="ar-SA"/>
      </w:rPr>
    </w:lvl>
    <w:lvl w:ilvl="8" w:tplc="CE1A7456">
      <w:numFmt w:val="bullet"/>
      <w:lvlText w:val="•"/>
      <w:lvlJc w:val="left"/>
      <w:pPr>
        <w:ind w:left="9163" w:hanging="38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46D1"/>
    <w:rsid w:val="002046D1"/>
    <w:rsid w:val="007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9"/>
      <w:szCs w:val="29"/>
    </w:rPr>
  </w:style>
  <w:style w:type="paragraph" w:styleId="Titel">
    <w:name w:val="Title"/>
    <w:basedOn w:val="Standard"/>
    <w:uiPriority w:val="1"/>
    <w:qFormat/>
    <w:pPr>
      <w:spacing w:before="292"/>
      <w:ind w:left="669"/>
    </w:pPr>
    <w:rPr>
      <w:sz w:val="59"/>
      <w:szCs w:val="59"/>
    </w:rPr>
  </w:style>
  <w:style w:type="paragraph" w:styleId="Listenabsatz">
    <w:name w:val="List Paragraph"/>
    <w:basedOn w:val="Standard"/>
    <w:uiPriority w:val="1"/>
    <w:qFormat/>
    <w:pPr>
      <w:ind w:left="1021" w:right="679" w:hanging="376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757"/>
    <w:rPr>
      <w:rFonts w:ascii="Tahoma" w:eastAsia="Arial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tester</cp:lastModifiedBy>
  <cp:revision>3</cp:revision>
  <dcterms:created xsi:type="dcterms:W3CDTF">2020-04-16T13:13:00Z</dcterms:created>
  <dcterms:modified xsi:type="dcterms:W3CDTF">2020-04-21T17:22:00Z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